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8A7BA">
      <w:pPr>
        <w:keepNext w:val="0"/>
        <w:keepLines w:val="0"/>
        <w:pageBreakBefore w:val="0"/>
        <w:widowControl/>
        <w:kinsoku/>
        <w:wordWrap/>
        <w:overflowPunct/>
        <w:topLinePunct w:val="0"/>
        <w:autoSpaceDE/>
        <w:autoSpaceDN/>
        <w:bidi w:val="0"/>
        <w:adjustRightInd/>
        <w:snapToGrid/>
        <w:spacing w:before="0" w:beforeLines="100" w:line="360" w:lineRule="auto"/>
        <w:textAlignment w:val="center"/>
        <w:rPr>
          <w:rFonts w:ascii="仿宋" w:hAnsi="仿宋" w:eastAsia="仿宋" w:cs="仿宋"/>
          <w:b/>
          <w:bCs/>
          <w:snapToGrid/>
          <w:sz w:val="32"/>
          <w:szCs w:val="32"/>
          <w:lang w:eastAsia="zh-CN" w:bidi="ar"/>
        </w:rPr>
      </w:pPr>
      <w:r>
        <w:rPr>
          <w:rFonts w:hint="eastAsia" w:ascii="仿宋" w:hAnsi="仿宋" w:eastAsia="仿宋" w:cs="仿宋"/>
          <w:b/>
          <w:bCs/>
          <w:snapToGrid/>
          <w:sz w:val="32"/>
          <w:szCs w:val="32"/>
          <w:lang w:eastAsia="zh-CN" w:bidi="ar"/>
        </w:rPr>
        <w:t>附件1</w:t>
      </w:r>
    </w:p>
    <w:p w14:paraId="36B15B47">
      <w:pPr>
        <w:keepNext w:val="0"/>
        <w:keepLines w:val="0"/>
        <w:pageBreakBefore w:val="0"/>
        <w:widowControl/>
        <w:kinsoku/>
        <w:wordWrap/>
        <w:overflowPunct/>
        <w:topLinePunct w:val="0"/>
        <w:autoSpaceDE/>
        <w:autoSpaceDN/>
        <w:bidi w:val="0"/>
        <w:adjustRightInd/>
        <w:snapToGrid/>
        <w:spacing w:before="0" w:beforeLines="100" w:line="360" w:lineRule="auto"/>
        <w:jc w:val="center"/>
        <w:textAlignment w:val="center"/>
        <w:rPr>
          <w:rFonts w:ascii="黑体" w:hAnsi="黑体" w:eastAsia="黑体" w:cs="黑体"/>
          <w:snapToGrid/>
          <w:sz w:val="32"/>
          <w:szCs w:val="32"/>
          <w:lang w:eastAsia="zh-CN" w:bidi="ar"/>
        </w:rPr>
      </w:pPr>
      <w:r>
        <w:rPr>
          <w:rFonts w:hint="eastAsia" w:ascii="黑体" w:hAnsi="黑体" w:eastAsia="黑体" w:cs="黑体"/>
          <w:snapToGrid/>
          <w:sz w:val="32"/>
          <w:szCs w:val="32"/>
          <w:lang w:eastAsia="zh-CN" w:bidi="ar"/>
        </w:rPr>
        <w:t>昌都市矿产资源领域专业分类表</w:t>
      </w:r>
    </w:p>
    <w:tbl>
      <w:tblPr>
        <w:tblStyle w:val="7"/>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96"/>
        <w:gridCol w:w="2683"/>
        <w:gridCol w:w="5325"/>
      </w:tblGrid>
      <w:tr w14:paraId="6BD84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96" w:type="dxa"/>
            <w:vAlign w:val="center"/>
          </w:tcPr>
          <w:p w14:paraId="67950151">
            <w:pPr>
              <w:kinsoku/>
              <w:autoSpaceDE/>
              <w:autoSpaceDN/>
              <w:adjustRightInd/>
              <w:snapToGrid/>
              <w:jc w:val="center"/>
              <w:textAlignment w:val="center"/>
              <w:rPr>
                <w:rFonts w:ascii="仿宋" w:hAnsi="仿宋" w:eastAsia="仿宋" w:cs="仿宋"/>
                <w:b/>
                <w:bCs/>
                <w:snapToGrid/>
                <w:sz w:val="28"/>
                <w:szCs w:val="28"/>
                <w:lang w:eastAsia="zh-CN" w:bidi="ar"/>
              </w:rPr>
            </w:pPr>
            <w:r>
              <w:rPr>
                <w:rFonts w:hint="eastAsia" w:ascii="仿宋" w:hAnsi="仿宋" w:eastAsia="仿宋" w:cs="仿宋"/>
                <w:b/>
                <w:bCs/>
                <w:snapToGrid/>
                <w:sz w:val="28"/>
                <w:szCs w:val="28"/>
                <w:lang w:eastAsia="zh-CN" w:bidi="ar"/>
              </w:rPr>
              <w:t>序号</w:t>
            </w:r>
          </w:p>
        </w:tc>
        <w:tc>
          <w:tcPr>
            <w:tcW w:w="2683" w:type="dxa"/>
            <w:vAlign w:val="center"/>
          </w:tcPr>
          <w:p w14:paraId="530B6A8D">
            <w:pPr>
              <w:kinsoku/>
              <w:autoSpaceDE/>
              <w:autoSpaceDN/>
              <w:adjustRightInd/>
              <w:snapToGrid/>
              <w:jc w:val="center"/>
              <w:textAlignment w:val="center"/>
              <w:rPr>
                <w:rFonts w:ascii="仿宋" w:hAnsi="仿宋" w:eastAsia="仿宋" w:cs="仿宋"/>
                <w:b/>
                <w:bCs/>
                <w:snapToGrid/>
                <w:sz w:val="28"/>
                <w:szCs w:val="28"/>
                <w:lang w:eastAsia="zh-CN" w:bidi="ar"/>
              </w:rPr>
            </w:pPr>
            <w:r>
              <w:rPr>
                <w:rFonts w:hint="eastAsia" w:ascii="仿宋" w:hAnsi="仿宋" w:eastAsia="仿宋" w:cs="仿宋"/>
                <w:b/>
                <w:bCs/>
                <w:snapToGrid/>
                <w:sz w:val="28"/>
                <w:szCs w:val="28"/>
                <w:lang w:eastAsia="zh-CN" w:bidi="ar"/>
              </w:rPr>
              <w:t>专业大类</w:t>
            </w:r>
          </w:p>
        </w:tc>
        <w:tc>
          <w:tcPr>
            <w:tcW w:w="5325" w:type="dxa"/>
            <w:tcBorders>
              <w:right w:val="single" w:color="000000" w:sz="2" w:space="0"/>
            </w:tcBorders>
            <w:vAlign w:val="center"/>
          </w:tcPr>
          <w:p w14:paraId="22A21DA6">
            <w:pPr>
              <w:kinsoku/>
              <w:autoSpaceDE/>
              <w:autoSpaceDN/>
              <w:adjustRightInd/>
              <w:snapToGrid/>
              <w:jc w:val="center"/>
              <w:textAlignment w:val="center"/>
              <w:rPr>
                <w:rFonts w:ascii="仿宋" w:hAnsi="仿宋" w:eastAsia="仿宋" w:cs="仿宋"/>
                <w:b/>
                <w:bCs/>
                <w:snapToGrid/>
                <w:sz w:val="28"/>
                <w:szCs w:val="28"/>
                <w:lang w:eastAsia="zh-CN" w:bidi="ar"/>
              </w:rPr>
            </w:pPr>
            <w:r>
              <w:rPr>
                <w:rFonts w:hint="eastAsia" w:ascii="仿宋" w:hAnsi="仿宋" w:eastAsia="仿宋" w:cs="仿宋"/>
                <w:b/>
                <w:bCs/>
                <w:snapToGrid/>
                <w:sz w:val="28"/>
                <w:szCs w:val="28"/>
                <w:lang w:eastAsia="zh-CN" w:bidi="ar"/>
              </w:rPr>
              <w:t>专业子类</w:t>
            </w:r>
          </w:p>
        </w:tc>
      </w:tr>
      <w:tr w14:paraId="2AA3D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996" w:type="dxa"/>
            <w:vAlign w:val="center"/>
          </w:tcPr>
          <w:p w14:paraId="369E4D2D">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1</w:t>
            </w:r>
          </w:p>
        </w:tc>
        <w:tc>
          <w:tcPr>
            <w:tcW w:w="2683" w:type="dxa"/>
            <w:vAlign w:val="center"/>
          </w:tcPr>
          <w:p w14:paraId="798B270D">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自然资源综合管理类</w:t>
            </w:r>
          </w:p>
        </w:tc>
        <w:tc>
          <w:tcPr>
            <w:tcW w:w="5325" w:type="dxa"/>
            <w:tcBorders>
              <w:right w:val="single" w:color="000000" w:sz="2" w:space="0"/>
            </w:tcBorders>
            <w:vAlign w:val="center"/>
          </w:tcPr>
          <w:p w14:paraId="586F3E27">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法理、行政管理、政治经济、标准化、行政执法等</w:t>
            </w:r>
          </w:p>
        </w:tc>
      </w:tr>
      <w:tr w14:paraId="09AEE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996" w:type="dxa"/>
            <w:vAlign w:val="center"/>
          </w:tcPr>
          <w:p w14:paraId="1ECE720F">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2</w:t>
            </w:r>
          </w:p>
        </w:tc>
        <w:tc>
          <w:tcPr>
            <w:tcW w:w="2683" w:type="dxa"/>
            <w:vAlign w:val="center"/>
          </w:tcPr>
          <w:p w14:paraId="34E60C94">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地质矿产类</w:t>
            </w:r>
          </w:p>
        </w:tc>
        <w:tc>
          <w:tcPr>
            <w:tcW w:w="5325" w:type="dxa"/>
            <w:tcBorders>
              <w:right w:val="single" w:color="000000" w:sz="2" w:space="0"/>
            </w:tcBorders>
            <w:vAlign w:val="center"/>
          </w:tcPr>
          <w:p w14:paraId="507356C7">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矿产勘查、区域地质、地球化学、地球物理、遥感地质、水工环地质、农业地质、旅游地质、矿产资源规划、岩矿鉴定、地质实验测试、采矿、选矿、地质钻(坑)探、矿山经济、能源地质等</w:t>
            </w:r>
          </w:p>
        </w:tc>
      </w:tr>
      <w:tr w14:paraId="4E305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996" w:type="dxa"/>
            <w:vAlign w:val="center"/>
          </w:tcPr>
          <w:p w14:paraId="5845AA16">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3</w:t>
            </w:r>
          </w:p>
        </w:tc>
        <w:tc>
          <w:tcPr>
            <w:tcW w:w="2683" w:type="dxa"/>
            <w:vAlign w:val="center"/>
          </w:tcPr>
          <w:p w14:paraId="69A1030C">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规划类</w:t>
            </w:r>
          </w:p>
        </w:tc>
        <w:tc>
          <w:tcPr>
            <w:tcW w:w="5325" w:type="dxa"/>
            <w:tcBorders>
              <w:right w:val="single" w:color="000000" w:sz="2" w:space="0"/>
            </w:tcBorders>
            <w:vAlign w:val="center"/>
          </w:tcPr>
          <w:p w14:paraId="5488FD57">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自然资源规划、国土空间规划、矿产资源规划、生态修复规划、地质灾害防治规划、测绘规划等</w:t>
            </w:r>
          </w:p>
        </w:tc>
      </w:tr>
      <w:tr w14:paraId="6DBB3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996" w:type="dxa"/>
            <w:vAlign w:val="center"/>
          </w:tcPr>
          <w:p w14:paraId="16E6AB09">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4</w:t>
            </w:r>
          </w:p>
        </w:tc>
        <w:tc>
          <w:tcPr>
            <w:tcW w:w="2683" w:type="dxa"/>
            <w:vAlign w:val="center"/>
          </w:tcPr>
          <w:p w14:paraId="45204A3F">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生态修复类</w:t>
            </w:r>
          </w:p>
        </w:tc>
        <w:tc>
          <w:tcPr>
            <w:tcW w:w="5325" w:type="dxa"/>
            <w:tcBorders>
              <w:right w:val="single" w:color="000000" w:sz="2" w:space="0"/>
            </w:tcBorders>
            <w:vAlign w:val="center"/>
          </w:tcPr>
          <w:p w14:paraId="52B43D3A">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水土保持、生态学、地理学、环境学、自然环境保护学、环境保护工程、污染防治工程、三废处理与综合利用、环境质量监测与评价等</w:t>
            </w:r>
          </w:p>
        </w:tc>
      </w:tr>
      <w:tr w14:paraId="20937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996" w:type="dxa"/>
            <w:vAlign w:val="center"/>
          </w:tcPr>
          <w:p w14:paraId="4CA9A70C">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5</w:t>
            </w:r>
          </w:p>
        </w:tc>
        <w:tc>
          <w:tcPr>
            <w:tcW w:w="2683" w:type="dxa"/>
            <w:vAlign w:val="center"/>
          </w:tcPr>
          <w:p w14:paraId="4387A8F8">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测绘类</w:t>
            </w:r>
          </w:p>
        </w:tc>
        <w:tc>
          <w:tcPr>
            <w:tcW w:w="5325" w:type="dxa"/>
            <w:tcBorders>
              <w:right w:val="single" w:color="000000" w:sz="2" w:space="0"/>
            </w:tcBorders>
            <w:vAlign w:val="center"/>
          </w:tcPr>
          <w:p w14:paraId="53C30C77">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大地测量、工程测量、不动产测绘、摄影测量与遥感、地理信息系统、地图编制等</w:t>
            </w:r>
          </w:p>
        </w:tc>
      </w:tr>
      <w:tr w14:paraId="5E626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96" w:type="dxa"/>
            <w:vAlign w:val="center"/>
          </w:tcPr>
          <w:p w14:paraId="2DB4D9AA">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6</w:t>
            </w:r>
          </w:p>
        </w:tc>
        <w:tc>
          <w:tcPr>
            <w:tcW w:w="2683" w:type="dxa"/>
            <w:vAlign w:val="center"/>
          </w:tcPr>
          <w:p w14:paraId="6504FD2B">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其它</w:t>
            </w:r>
          </w:p>
        </w:tc>
        <w:tc>
          <w:tcPr>
            <w:tcW w:w="5325" w:type="dxa"/>
            <w:tcBorders>
              <w:right w:val="single" w:color="000000" w:sz="2" w:space="0"/>
            </w:tcBorders>
            <w:vAlign w:val="center"/>
          </w:tcPr>
          <w:p w14:paraId="4036F6D7">
            <w:pPr>
              <w:kinsoku/>
              <w:autoSpaceDE/>
              <w:autoSpaceDN/>
              <w:adjustRightInd/>
              <w:snapToGrid/>
              <w:jc w:val="center"/>
              <w:textAlignment w:val="center"/>
              <w:rPr>
                <w:rFonts w:ascii="仿宋" w:hAnsi="仿宋" w:eastAsia="仿宋" w:cs="仿宋"/>
                <w:snapToGrid/>
                <w:sz w:val="24"/>
                <w:szCs w:val="24"/>
                <w:lang w:eastAsia="zh-CN" w:bidi="ar"/>
              </w:rPr>
            </w:pPr>
            <w:r>
              <w:rPr>
                <w:rFonts w:hint="eastAsia" w:ascii="仿宋" w:hAnsi="仿宋" w:eastAsia="仿宋" w:cs="仿宋"/>
                <w:snapToGrid/>
                <w:sz w:val="24"/>
                <w:szCs w:val="24"/>
                <w:lang w:eastAsia="zh-CN" w:bidi="ar"/>
              </w:rPr>
              <w:t>未明确的专业分类由西藏自治区自然资源厅根据工作需求进行适时调整</w:t>
            </w:r>
          </w:p>
        </w:tc>
      </w:tr>
    </w:tbl>
    <w:p w14:paraId="46B6AC4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 w:hAnsi="仿宋" w:eastAsia="仿宋" w:cs="仿宋"/>
          <w:spacing w:val="-13"/>
          <w:sz w:val="32"/>
          <w:szCs w:val="32"/>
          <w:lang w:eastAsia="zh-CN"/>
        </w:rPr>
      </w:pPr>
      <w:bookmarkStart w:id="0" w:name="_GoBack"/>
      <w:bookmarkEnd w:id="0"/>
    </w:p>
    <w:sectPr>
      <w:headerReference r:id="rId3" w:type="default"/>
      <w:footerReference r:id="rId4" w:type="default"/>
      <w:pgSz w:w="11900" w:h="16830"/>
      <w:pgMar w:top="2098" w:right="1474" w:bottom="1984" w:left="1587" w:header="0" w:footer="913"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B0BC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C9995">
                          <w:pPr>
                            <w:pStyle w:val="3"/>
                            <w:rPr>
                              <w:rFonts w:hint="eastAsia" w:ascii="宋体" w:hAnsi="宋体" w:eastAsia="宋体" w:cs="宋体"/>
                              <w:sz w:val="24"/>
                              <w:szCs w:val="32"/>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  \* MERGEFORMAT </w:instrText>
                          </w:r>
                          <w:r>
                            <w:rPr>
                              <w:rFonts w:hint="eastAsia" w:ascii="宋体" w:hAnsi="宋体" w:eastAsia="宋体" w:cs="宋体"/>
                              <w:sz w:val="24"/>
                              <w:szCs w:val="32"/>
                            </w:rPr>
                            <w:fldChar w:fldCharType="separate"/>
                          </w:r>
                          <w:r>
                            <w:rPr>
                              <w:rFonts w:hint="eastAsia" w:ascii="宋体" w:hAnsi="宋体" w:eastAsia="宋体" w:cs="宋体"/>
                              <w:sz w:val="24"/>
                              <w:szCs w:val="32"/>
                            </w:rPr>
                            <w:t>- 2 -</w:t>
                          </w:r>
                          <w:r>
                            <w:rPr>
                              <w:rFonts w:hint="eastAsia" w:ascii="宋体" w:hAnsi="宋体" w:eastAsia="宋体" w:cs="宋体"/>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BC9995">
                    <w:pPr>
                      <w:pStyle w:val="3"/>
                      <w:rPr>
                        <w:rFonts w:hint="eastAsia" w:ascii="宋体" w:hAnsi="宋体" w:eastAsia="宋体" w:cs="宋体"/>
                        <w:sz w:val="24"/>
                        <w:szCs w:val="32"/>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  \* MERGEFORMAT </w:instrText>
                    </w:r>
                    <w:r>
                      <w:rPr>
                        <w:rFonts w:hint="eastAsia" w:ascii="宋体" w:hAnsi="宋体" w:eastAsia="宋体" w:cs="宋体"/>
                        <w:sz w:val="24"/>
                        <w:szCs w:val="32"/>
                      </w:rPr>
                      <w:fldChar w:fldCharType="separate"/>
                    </w:r>
                    <w:r>
                      <w:rPr>
                        <w:rFonts w:hint="eastAsia" w:ascii="宋体" w:hAnsi="宋体" w:eastAsia="宋体" w:cs="宋体"/>
                        <w:sz w:val="24"/>
                        <w:szCs w:val="32"/>
                      </w:rPr>
                      <w:t>- 2 -</w:t>
                    </w:r>
                    <w:r>
                      <w:rPr>
                        <w:rFonts w:hint="eastAsia" w:ascii="宋体" w:hAnsi="宋体" w:eastAsia="宋体" w:cs="宋体"/>
                        <w:sz w:val="24"/>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235AF">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documentProtection w:enforcement="0"/>
  <w:defaultTabStop w:val="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FB6F97"/>
    <w:rsid w:val="00024D40"/>
    <w:rsid w:val="003943E4"/>
    <w:rsid w:val="00EF7950"/>
    <w:rsid w:val="00FB6F97"/>
    <w:rsid w:val="03A762C0"/>
    <w:rsid w:val="05C80770"/>
    <w:rsid w:val="07F7358F"/>
    <w:rsid w:val="08434C9E"/>
    <w:rsid w:val="0B0B14AC"/>
    <w:rsid w:val="0E230C39"/>
    <w:rsid w:val="11645000"/>
    <w:rsid w:val="123478B9"/>
    <w:rsid w:val="127001C5"/>
    <w:rsid w:val="15121A08"/>
    <w:rsid w:val="16D424CC"/>
    <w:rsid w:val="16EC2EBB"/>
    <w:rsid w:val="18BF1EA7"/>
    <w:rsid w:val="1A954C6D"/>
    <w:rsid w:val="1E8E51B5"/>
    <w:rsid w:val="1F1C3BAF"/>
    <w:rsid w:val="1F5E41C7"/>
    <w:rsid w:val="205D622D"/>
    <w:rsid w:val="2470573C"/>
    <w:rsid w:val="2551032A"/>
    <w:rsid w:val="256E4A38"/>
    <w:rsid w:val="28F60ADE"/>
    <w:rsid w:val="29E26DED"/>
    <w:rsid w:val="2C444745"/>
    <w:rsid w:val="2DEB71E0"/>
    <w:rsid w:val="3098247E"/>
    <w:rsid w:val="313C1E8F"/>
    <w:rsid w:val="37B26A07"/>
    <w:rsid w:val="384B399F"/>
    <w:rsid w:val="3A2E433E"/>
    <w:rsid w:val="3A396F6B"/>
    <w:rsid w:val="3A4B2127"/>
    <w:rsid w:val="3B64380F"/>
    <w:rsid w:val="3D632551"/>
    <w:rsid w:val="40442B0E"/>
    <w:rsid w:val="404B5213"/>
    <w:rsid w:val="42B5384F"/>
    <w:rsid w:val="44C9414F"/>
    <w:rsid w:val="44D04970"/>
    <w:rsid w:val="4933371F"/>
    <w:rsid w:val="49725FF6"/>
    <w:rsid w:val="49A50DB5"/>
    <w:rsid w:val="4A1A4018"/>
    <w:rsid w:val="4E5263F6"/>
    <w:rsid w:val="4F43280F"/>
    <w:rsid w:val="4FCB46B2"/>
    <w:rsid w:val="526B5CD8"/>
    <w:rsid w:val="527F1783"/>
    <w:rsid w:val="54FF78F0"/>
    <w:rsid w:val="57D305A7"/>
    <w:rsid w:val="57E9601D"/>
    <w:rsid w:val="585613DF"/>
    <w:rsid w:val="595C45CC"/>
    <w:rsid w:val="5ADC5218"/>
    <w:rsid w:val="5C764DF0"/>
    <w:rsid w:val="60EF0F3C"/>
    <w:rsid w:val="646709F5"/>
    <w:rsid w:val="68893A65"/>
    <w:rsid w:val="6AE21ACF"/>
    <w:rsid w:val="6BF63756"/>
    <w:rsid w:val="6D1E2392"/>
    <w:rsid w:val="71855A14"/>
    <w:rsid w:val="73107E21"/>
    <w:rsid w:val="73F63284"/>
    <w:rsid w:val="75FB71EF"/>
    <w:rsid w:val="76165DD7"/>
    <w:rsid w:val="79F75F20"/>
    <w:rsid w:val="7CC04CEF"/>
    <w:rsid w:val="7D4D5EB4"/>
    <w:rsid w:val="7D4F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1003</Words>
  <Characters>1009</Characters>
  <Lines>16</Lines>
  <Paragraphs>4</Paragraphs>
  <TotalTime>5</TotalTime>
  <ScaleCrop>false</ScaleCrop>
  <LinksUpToDate>false</LinksUpToDate>
  <CharactersWithSpaces>1114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2025-04-23T15:30:00Z</dcterms:created>
  <dc:creator>Administrator</dc:creator>
  <cp:lastModifiedBy>金(Au)石为开</cp:lastModifiedBy>
  <cp:lastPrinted>2025-11-07T03:52:00Z</cp:lastPrinted>
  <dcterms:modified xsi:type="dcterms:W3CDTF">2025-11-12T04:10:38Z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2025-04-23T15:30:53Z</vt:filetime>
  </property>
  <property fmtid="{D5CDD505-2E9C-101B-9397-08002B2CF9AE}" pid="4" name="UsrData">
    <vt:lpwstr>68089728dbff1c001fae37aawl</vt:lpwstr>
  </property>
  <property fmtid="{D5CDD505-2E9C-101B-9397-08002B2CF9AE}" pid="5" name="KSOTemplateDocerSaveRecord">
    <vt:lpwstr>eyJoZGlkIjoiNjMzMTc1OGM5YmYzMmZhZGFlMjY0ODk5YTQxNWQyNTgiLCJ1c2VySWQiOiI1NTMyNDgwMTEifQ==</vt:lpwstr>
  </property>
  <property fmtid="{D5CDD505-2E9C-101B-9397-08002B2CF9AE}" pid="6" name="KSOProductBuildVer">
    <vt:lpwstr>2052-12.1.0.23542</vt:lpwstr>
  </property>
  <property fmtid="{D5CDD505-2E9C-101B-9397-08002B2CF9AE}" pid="7" name="ICV">
    <vt:lpwstr>B90EC435A5D7475CB11F64B3A98D89A2_12</vt:lpwstr>
  </property>
</Properties>
</file>